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77" w:rsidRDefault="009460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spacing w:after="6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ЗАЯВКА-</w:t>
      </w:r>
      <w:r>
        <w:rPr>
          <w:b/>
          <w:color w:val="000000"/>
          <w:sz w:val="24"/>
          <w:szCs w:val="24"/>
        </w:rPr>
        <w:t xml:space="preserve">ДОГОВОР </w:t>
      </w: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spacing w:after="18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№________ от «______» ____________________ 2024 г.</w:t>
      </w:r>
    </w:p>
    <w:p w:rsidR="00946077" w:rsidRDefault="0094607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57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ООО «</w:t>
      </w:r>
      <w:proofErr w:type="spellStart"/>
      <w:r>
        <w:rPr>
          <w:color w:val="000000"/>
          <w:sz w:val="24"/>
          <w:szCs w:val="24"/>
        </w:rPr>
        <w:t>Медиагруппа</w:t>
      </w:r>
      <w:proofErr w:type="spellEnd"/>
      <w:r>
        <w:rPr>
          <w:color w:val="000000"/>
          <w:sz w:val="24"/>
          <w:szCs w:val="24"/>
        </w:rPr>
        <w:t xml:space="preserve"> «Журналист», именуемое далее «Организатор», в лице Генерального директора Петровой Л. В., действующей на основании Устава, с одной стороны, и________________</w:t>
      </w: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_________________________, именуемый в дальнейшем «Участник», в лице _____________________</w:t>
      </w: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</w:t>
      </w:r>
      <w:proofErr w:type="gramStart"/>
      <w:r>
        <w:rPr>
          <w:color w:val="000000"/>
          <w:sz w:val="24"/>
          <w:szCs w:val="24"/>
        </w:rPr>
        <w:t>действующего</w:t>
      </w:r>
      <w:proofErr w:type="gramEnd"/>
      <w:r>
        <w:rPr>
          <w:color w:val="000000"/>
          <w:sz w:val="24"/>
          <w:szCs w:val="24"/>
        </w:rPr>
        <w:t xml:space="preserve"> на основании ___________________, с другой стороны, заключили настоящий договор о нижеследующем:</w:t>
      </w:r>
    </w:p>
    <w:p w:rsidR="00946077" w:rsidRDefault="009460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57"/>
        <w:rPr>
          <w:color w:val="000000"/>
          <w:sz w:val="24"/>
          <w:szCs w:val="24"/>
        </w:rPr>
      </w:pP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1. ПРЕДМЕТ ДОГОВОРА</w:t>
      </w: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Участие редакции (название СМИ) _______________________________________________________</w:t>
      </w: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сайт __________________________ во Всероссийском проекте «Золотой фонд прессы-202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»:</w:t>
      </w: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соискание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Знака отличия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«Золотой фонд прессы-2025»</w:t>
      </w:r>
      <w:r>
        <w:rPr>
          <w:color w:val="000000"/>
          <w:sz w:val="24"/>
          <w:szCs w:val="24"/>
        </w:rPr>
        <w:t xml:space="preserve"> (аудит качества издания -</w:t>
      </w:r>
      <w:r>
        <w:rPr>
          <w:color w:val="000000"/>
          <w:sz w:val="24"/>
          <w:szCs w:val="24"/>
        </w:rPr>
        <w:t xml:space="preserve"> контента журналистских материалов, графической модели - дизайна издания); </w:t>
      </w: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участие 1-го представителя Участника в ежегодном Деловом форуме</w:t>
      </w:r>
      <w:r>
        <w:rPr>
          <w:color w:val="000000"/>
          <w:sz w:val="24"/>
          <w:szCs w:val="24"/>
        </w:rPr>
        <w:t xml:space="preserve"> «Качественная пресса. </w:t>
      </w:r>
      <w:proofErr w:type="gramStart"/>
      <w:r>
        <w:rPr>
          <w:color w:val="000000"/>
          <w:sz w:val="24"/>
          <w:szCs w:val="24"/>
        </w:rPr>
        <w:t>Жизнь в новых реалиях» (г. Москва, 2025 г.);</w:t>
      </w:r>
      <w:proofErr w:type="gramEnd"/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участие</w:t>
      </w:r>
      <w:r>
        <w:rPr>
          <w:color w:val="000000"/>
          <w:sz w:val="24"/>
          <w:szCs w:val="24"/>
        </w:rPr>
        <w:t xml:space="preserve"> во Всероссийских конкурсах «Главный р</w:t>
      </w:r>
      <w:r>
        <w:rPr>
          <w:color w:val="000000"/>
          <w:sz w:val="24"/>
          <w:szCs w:val="24"/>
        </w:rPr>
        <w:t>едактор года», «Золотой Лотос», «Маленький принц», «Хрустальная матрешка», «Лучший дизайн СМИ», «Лучшее корпоративное СМИ».</w:t>
      </w:r>
    </w:p>
    <w:p w:rsidR="00946077" w:rsidRDefault="0094607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  <w:sectPr w:rsidR="009460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567" w:bottom="851" w:left="851" w:header="720" w:footer="709" w:gutter="0"/>
          <w:pgNumType w:start="1"/>
          <w:cols w:space="720"/>
        </w:sectPr>
      </w:pP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2. ОБЯЗАННОСТИ СТОРОН</w:t>
      </w: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2.1. Участник обязан:</w:t>
      </w: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2.1.1. Заполнить Заявку-Договор, Паспорт периодического издания и отправить </w:t>
      </w:r>
      <w:r>
        <w:rPr>
          <w:b/>
          <w:color w:val="000000"/>
          <w:sz w:val="24"/>
          <w:szCs w:val="24"/>
        </w:rPr>
        <w:t xml:space="preserve">до 31 октября 2024 г. </w:t>
      </w:r>
      <w:r>
        <w:rPr>
          <w:color w:val="000000"/>
          <w:sz w:val="24"/>
          <w:szCs w:val="24"/>
        </w:rPr>
        <w:t xml:space="preserve"> </w:t>
      </w:r>
    </w:p>
    <w:p w:rsidR="00946077" w:rsidRPr="0019434E" w:rsidRDefault="00480DD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по</w:t>
      </w:r>
      <w:r w:rsidRPr="0019434E">
        <w:rPr>
          <w:color w:val="000000"/>
          <w:sz w:val="24"/>
          <w:szCs w:val="24"/>
          <w:lang w:val="en-US"/>
        </w:rPr>
        <w:t xml:space="preserve"> e-mail </w:t>
      </w:r>
      <w:hyperlink r:id="rId13">
        <w:r w:rsidRPr="0019434E">
          <w:rPr>
            <w:b/>
            <w:color w:val="000000"/>
            <w:sz w:val="24"/>
            <w:szCs w:val="24"/>
            <w:lang w:val="en-US"/>
          </w:rPr>
          <w:t>zolfondpress@mail.ru</w:t>
        </w:r>
      </w:hyperlink>
      <w:r w:rsidRPr="0019434E">
        <w:rPr>
          <w:color w:val="000000"/>
          <w:sz w:val="24"/>
          <w:szCs w:val="24"/>
          <w:lang w:val="en-US"/>
        </w:rPr>
        <w:t>.</w:t>
      </w:r>
      <w:r w:rsidRPr="0019434E">
        <w:rPr>
          <w:b/>
          <w:color w:val="000000"/>
          <w:sz w:val="24"/>
          <w:szCs w:val="24"/>
          <w:lang w:val="en-US"/>
        </w:rPr>
        <w:t xml:space="preserve">  </w:t>
      </w: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2.1.2. </w:t>
      </w:r>
      <w:r>
        <w:rPr>
          <w:color w:val="000000"/>
          <w:sz w:val="24"/>
          <w:szCs w:val="24"/>
        </w:rPr>
        <w:t xml:space="preserve">Отправить </w:t>
      </w:r>
      <w:r>
        <w:rPr>
          <w:b/>
          <w:color w:val="000000"/>
          <w:sz w:val="24"/>
          <w:szCs w:val="24"/>
        </w:rPr>
        <w:t>до 31 октября 2024 г. на экспертизу контента комплект</w:t>
      </w:r>
      <w:r>
        <w:rPr>
          <w:color w:val="000000"/>
          <w:sz w:val="24"/>
          <w:szCs w:val="24"/>
        </w:rPr>
        <w:t xml:space="preserve"> издания за период с января по август 2024г. по </w:t>
      </w:r>
      <w:proofErr w:type="spellStart"/>
      <w:proofErr w:type="gramStart"/>
      <w:r>
        <w:rPr>
          <w:color w:val="000000"/>
          <w:sz w:val="24"/>
          <w:szCs w:val="24"/>
        </w:rPr>
        <w:t>по</w:t>
      </w:r>
      <w:proofErr w:type="spellEnd"/>
      <w:proofErr w:type="gramEnd"/>
      <w:r>
        <w:rPr>
          <w:color w:val="000000"/>
          <w:sz w:val="24"/>
          <w:szCs w:val="24"/>
        </w:rPr>
        <w:t xml:space="preserve"> 1 экз. за каждый месяц с оригиналами документов (заявка-договор и паспорт издания) по адресу: 125319, Москва, ул. Черняховского, 16, </w:t>
      </w:r>
      <w:proofErr w:type="spellStart"/>
      <w:r>
        <w:rPr>
          <w:color w:val="000000"/>
          <w:sz w:val="24"/>
          <w:szCs w:val="24"/>
        </w:rPr>
        <w:t>Медиагруппа</w:t>
      </w:r>
      <w:proofErr w:type="spellEnd"/>
      <w:r>
        <w:rPr>
          <w:color w:val="000000"/>
          <w:sz w:val="24"/>
          <w:szCs w:val="24"/>
        </w:rPr>
        <w:t xml:space="preserve"> «Журнал</w:t>
      </w:r>
      <w:r>
        <w:rPr>
          <w:color w:val="000000"/>
          <w:sz w:val="24"/>
          <w:szCs w:val="24"/>
        </w:rPr>
        <w:t>ист», с пометкой «Золотой фонд прессы».</w:t>
      </w: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1C1C1C"/>
          <w:sz w:val="24"/>
          <w:szCs w:val="24"/>
        </w:rPr>
      </w:pPr>
      <w:r>
        <w:rPr>
          <w:color w:val="000000"/>
          <w:sz w:val="24"/>
          <w:szCs w:val="24"/>
        </w:rPr>
        <w:t xml:space="preserve">Издания, выходящие на национальном языке, отправляют </w:t>
      </w:r>
      <w:r>
        <w:rPr>
          <w:b/>
          <w:color w:val="000000"/>
          <w:sz w:val="24"/>
          <w:szCs w:val="24"/>
        </w:rPr>
        <w:t>PDF издания</w:t>
      </w:r>
      <w:r>
        <w:rPr>
          <w:color w:val="000000"/>
          <w:sz w:val="24"/>
          <w:szCs w:val="24"/>
        </w:rPr>
        <w:t xml:space="preserve"> (8 номеров) на электронную почту zolfondpress@mail.ru.</w:t>
      </w: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333333"/>
          <w:sz w:val="24"/>
          <w:szCs w:val="24"/>
        </w:rPr>
      </w:pPr>
      <w:r>
        <w:rPr>
          <w:b/>
          <w:color w:val="1C1C1C"/>
          <w:sz w:val="24"/>
          <w:szCs w:val="24"/>
        </w:rPr>
        <w:t xml:space="preserve">2.1.3. На экспертизу дизайна </w:t>
      </w:r>
      <w:r>
        <w:rPr>
          <w:color w:val="1C1C1C"/>
          <w:sz w:val="24"/>
          <w:szCs w:val="24"/>
        </w:rPr>
        <w:t>отправить</w:t>
      </w:r>
      <w:r>
        <w:rPr>
          <w:b/>
          <w:color w:val="1C1C1C"/>
          <w:sz w:val="24"/>
          <w:szCs w:val="24"/>
        </w:rPr>
        <w:t xml:space="preserve"> </w:t>
      </w:r>
      <w:r>
        <w:rPr>
          <w:color w:val="1C1C1C"/>
          <w:sz w:val="24"/>
          <w:szCs w:val="24"/>
        </w:rPr>
        <w:t xml:space="preserve">PDF 1 номер </w:t>
      </w:r>
      <w:r>
        <w:rPr>
          <w:b/>
          <w:color w:val="1C1C1C"/>
          <w:sz w:val="24"/>
          <w:szCs w:val="24"/>
        </w:rPr>
        <w:t>(один файл со всеми страницами)</w:t>
      </w:r>
      <w:r>
        <w:rPr>
          <w:color w:val="1C1C1C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>электронную почту pressa@design-smi.ru</w:t>
      </w:r>
      <w:r>
        <w:rPr>
          <w:b/>
          <w:color w:val="000000"/>
          <w:sz w:val="24"/>
          <w:szCs w:val="24"/>
        </w:rPr>
        <w:t xml:space="preserve"> с</w:t>
      </w:r>
      <w:r>
        <w:rPr>
          <w:color w:val="000000"/>
          <w:sz w:val="24"/>
          <w:szCs w:val="24"/>
        </w:rPr>
        <w:t xml:space="preserve"> пометкой</w:t>
      </w:r>
      <w:r>
        <w:rPr>
          <w:b/>
          <w:color w:val="1C1C1C"/>
          <w:sz w:val="24"/>
          <w:szCs w:val="24"/>
        </w:rPr>
        <w:t xml:space="preserve"> «Экспертиза»</w:t>
      </w:r>
      <w:r>
        <w:rPr>
          <w:color w:val="1C1C1C"/>
          <w:sz w:val="24"/>
          <w:szCs w:val="24"/>
        </w:rPr>
        <w:t>.</w:t>
      </w: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Courier New" w:eastAsia="Courier New" w:hAnsi="Courier New" w:cs="Courier New"/>
          <w:color w:val="000000"/>
        </w:rPr>
      </w:pPr>
      <w:r>
        <w:rPr>
          <w:b/>
          <w:color w:val="333333"/>
          <w:sz w:val="24"/>
          <w:szCs w:val="24"/>
        </w:rPr>
        <w:t>2.2. Организатор обязан:</w:t>
      </w: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2.1.1. Организовать работу Экспертного совета по реализации проекта «Золотой фонд прессы»: экспертизу контента, дизайна издания Участника;</w:t>
      </w: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2.1.2. Опубликовать 25 декабря 2024 г. список обладателей Знака отличия «Золотой фонд прессы-2025» на сайте zolfondpress.ru.</w:t>
      </w: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2.1.3. Предоставить Участнику до 1-го февраля 2025 г. итоговые протоколы с результатами экспертизы.</w:t>
      </w: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2.1.4. Организовать и провести </w:t>
      </w:r>
      <w:r>
        <w:rPr>
          <w:color w:val="000000"/>
          <w:sz w:val="24"/>
          <w:szCs w:val="24"/>
        </w:rPr>
        <w:t>Деловой форум, вручение Свидетельств, Знак отличия «Золотой фонд прессы - 2025».</w:t>
      </w: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2.1.5. Оплатить организационные, транспортные, накладные расходы (работа членов экспертного совета</w:t>
      </w:r>
      <w:proofErr w:type="gramStart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 </w:t>
      </w:r>
      <w:proofErr w:type="gramStart"/>
      <w:r>
        <w:rPr>
          <w:color w:val="000000"/>
          <w:sz w:val="24"/>
          <w:szCs w:val="24"/>
        </w:rPr>
        <w:t>и</w:t>
      </w:r>
      <w:proofErr w:type="gramEnd"/>
      <w:r>
        <w:rPr>
          <w:color w:val="000000"/>
          <w:sz w:val="24"/>
          <w:szCs w:val="24"/>
        </w:rPr>
        <w:t>зготовление продукции (Знак, свидетельство, дипломы).</w:t>
      </w:r>
    </w:p>
    <w:p w:rsidR="00946077" w:rsidRDefault="00946077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4"/>
          <w:szCs w:val="24"/>
        </w:rPr>
      </w:pP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spacing w:after="57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3. УСЛОВИЯ И ПОРЯДОК РАСЧЕТОВ</w:t>
      </w: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Стоимость участия</w:t>
      </w:r>
      <w:r>
        <w:rPr>
          <w:b/>
          <w:color w:val="000000"/>
          <w:sz w:val="24"/>
          <w:szCs w:val="24"/>
        </w:rPr>
        <w:t xml:space="preserve"> в проекте «Золотой фонд прессы-2025» для членов Клуба Журналист </w:t>
      </w:r>
      <w:r>
        <w:rPr>
          <w:color w:val="000000"/>
          <w:sz w:val="24"/>
          <w:szCs w:val="24"/>
        </w:rPr>
        <w:t xml:space="preserve">составляет </w:t>
      </w:r>
      <w:r w:rsidR="0019434E">
        <w:rPr>
          <w:color w:val="000000"/>
          <w:sz w:val="24"/>
          <w:szCs w:val="24"/>
        </w:rPr>
        <w:t>21 700</w:t>
      </w:r>
      <w:r>
        <w:rPr>
          <w:color w:val="000000"/>
          <w:sz w:val="24"/>
          <w:szCs w:val="24"/>
        </w:rPr>
        <w:t xml:space="preserve"> (</w:t>
      </w:r>
      <w:r w:rsidR="0019434E">
        <w:rPr>
          <w:color w:val="000000"/>
          <w:sz w:val="24"/>
          <w:szCs w:val="24"/>
        </w:rPr>
        <w:t>двадцать одна тысяча семьсот</w:t>
      </w:r>
      <w:r>
        <w:rPr>
          <w:color w:val="000000"/>
          <w:sz w:val="24"/>
          <w:szCs w:val="24"/>
        </w:rPr>
        <w:t>) руб</w:t>
      </w:r>
      <w:bookmarkStart w:id="0" w:name="_GoBack"/>
      <w:bookmarkEnd w:id="0"/>
      <w:r>
        <w:rPr>
          <w:color w:val="000000"/>
          <w:sz w:val="24"/>
          <w:szCs w:val="24"/>
        </w:rPr>
        <w:t xml:space="preserve">. Сумма НДС не облагается по Закону. </w:t>
      </w: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Стоимость работ включает расходы по выполнению Договора. </w:t>
      </w: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Участник перечисляет денежные средства на счет Организатора в течение 5 рабочих дней с момента подписания Заявки-Договора и получения счета на оплату или предоставляет гарантийное письмо с</w:t>
      </w:r>
      <w:r>
        <w:rPr>
          <w:color w:val="000000"/>
          <w:sz w:val="24"/>
          <w:szCs w:val="24"/>
        </w:rPr>
        <w:t xml:space="preserve"> указанием сроков оплаты</w:t>
      </w:r>
      <w:r>
        <w:rPr>
          <w:color w:val="FF3333"/>
          <w:sz w:val="24"/>
          <w:szCs w:val="24"/>
        </w:rPr>
        <w:t>.</w:t>
      </w: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 Сдача-приемка оказанных услуг осуществляется по Акту выполненных работ.</w:t>
      </w: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ПРОЧИЕ УСЛОВИЯ И СРОК ДЕЙСТВИЯ ДОГОВОРА</w:t>
      </w: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Все возникшие разногласия в ходе выполнения Сторонами обязательств по настоящему договору разрешаются Сто</w:t>
      </w:r>
      <w:r>
        <w:rPr>
          <w:color w:val="000000"/>
          <w:sz w:val="24"/>
          <w:szCs w:val="24"/>
        </w:rPr>
        <w:t>ронами путем переговоров или в Арбитражном суде г. Москвы.</w:t>
      </w: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4.2. Договор составлен в 2-х экземплярах, имеющих равную юридическую силу, каждой стороне по одному экземпляру и действует </w:t>
      </w:r>
      <w:r>
        <w:rPr>
          <w:b/>
          <w:color w:val="000000"/>
          <w:sz w:val="24"/>
          <w:szCs w:val="24"/>
        </w:rPr>
        <w:t xml:space="preserve">до 1-го июля 2025 г. </w:t>
      </w:r>
    </w:p>
    <w:p w:rsidR="00946077" w:rsidRDefault="00480DD6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РЕКВИЗИТЫ И ПОДПИСИ СТОРОН</w:t>
      </w:r>
    </w:p>
    <w:tbl>
      <w:tblPr>
        <w:tblStyle w:val="a5"/>
        <w:tblW w:w="1070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352"/>
        <w:gridCol w:w="5352"/>
      </w:tblGrid>
      <w:tr w:rsidR="00946077">
        <w:tc>
          <w:tcPr>
            <w:tcW w:w="5352" w:type="dxa"/>
          </w:tcPr>
          <w:p w:rsidR="00946077" w:rsidRDefault="0048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Организатор:</w:t>
            </w:r>
          </w:p>
          <w:p w:rsidR="00946077" w:rsidRDefault="0048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Медиагруппа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«Журналист» </w:t>
            </w:r>
          </w:p>
          <w:p w:rsidR="00946077" w:rsidRDefault="0048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</w:t>
            </w:r>
            <w:r>
              <w:rPr>
                <w:color w:val="000000"/>
                <w:sz w:val="24"/>
                <w:szCs w:val="24"/>
              </w:rPr>
              <w:tab/>
              <w:t>7714347963</w:t>
            </w:r>
          </w:p>
          <w:p w:rsidR="00946077" w:rsidRDefault="0048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КПП </w:t>
            </w:r>
            <w:r>
              <w:rPr>
                <w:color w:val="000000"/>
                <w:sz w:val="24"/>
                <w:szCs w:val="24"/>
              </w:rPr>
              <w:tab/>
              <w:t>771401001</w:t>
            </w:r>
          </w:p>
          <w:p w:rsidR="00946077" w:rsidRDefault="0048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сч</w:t>
            </w:r>
            <w:proofErr w:type="spellEnd"/>
            <w:r>
              <w:rPr>
                <w:color w:val="000000"/>
                <w:sz w:val="24"/>
                <w:szCs w:val="24"/>
              </w:rPr>
              <w:tab/>
              <w:t xml:space="preserve">40702810138000048588 </w:t>
            </w:r>
          </w:p>
          <w:p w:rsidR="00946077" w:rsidRDefault="0048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ПАО «Сбербанк» г. Москва</w:t>
            </w:r>
          </w:p>
          <w:p w:rsidR="00946077" w:rsidRDefault="0048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C1C1C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БИК </w:t>
            </w:r>
            <w:r>
              <w:rPr>
                <w:color w:val="000000"/>
                <w:sz w:val="24"/>
                <w:szCs w:val="24"/>
              </w:rPr>
              <w:tab/>
              <w:t>044525225</w:t>
            </w:r>
          </w:p>
          <w:p w:rsidR="00946077" w:rsidRDefault="0048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color w:val="1C1C1C"/>
                <w:sz w:val="24"/>
                <w:szCs w:val="24"/>
              </w:rPr>
              <w:t>c</w:t>
            </w:r>
            <w:proofErr w:type="gramEnd"/>
            <w:r>
              <w:rPr>
                <w:color w:val="1C1C1C"/>
                <w:sz w:val="24"/>
                <w:szCs w:val="24"/>
              </w:rPr>
              <w:t>ч</w:t>
            </w:r>
            <w:proofErr w:type="spellEnd"/>
            <w:r>
              <w:rPr>
                <w:color w:val="1C1C1C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ab/>
              <w:t>30101810400000000225</w:t>
            </w:r>
          </w:p>
          <w:p w:rsidR="00946077" w:rsidRDefault="0048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Юридический и почтовый адреса: </w:t>
            </w:r>
          </w:p>
          <w:p w:rsidR="00946077" w:rsidRDefault="0048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125319, Москва, ул. Черняховского, д. 16   </w:t>
            </w:r>
          </w:p>
          <w:p w:rsidR="00946077" w:rsidRDefault="0048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Тел./ф. (8 499) 152 34 73, 910 450 71 69</w:t>
            </w:r>
          </w:p>
          <w:p w:rsidR="00946077" w:rsidRDefault="00946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52" w:type="dxa"/>
          </w:tcPr>
          <w:p w:rsidR="00946077" w:rsidRDefault="0048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Участник:</w:t>
            </w:r>
          </w:p>
          <w:p w:rsidR="00946077" w:rsidRDefault="0048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организации</w:t>
            </w:r>
          </w:p>
          <w:p w:rsidR="00946077" w:rsidRDefault="0048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Юр. адрес:</w:t>
            </w:r>
          </w:p>
          <w:p w:rsidR="00946077" w:rsidRDefault="0048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Почтовый адрес с индексом: </w:t>
            </w:r>
          </w:p>
          <w:p w:rsidR="00946077" w:rsidRDefault="0048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Руководитель организации (должность, Ф.И.О. </w:t>
            </w:r>
            <w:r>
              <w:rPr>
                <w:i/>
                <w:color w:val="000000"/>
                <w:sz w:val="24"/>
                <w:szCs w:val="24"/>
              </w:rPr>
              <w:t>полностью</w:t>
            </w:r>
            <w:r>
              <w:rPr>
                <w:color w:val="000000"/>
                <w:sz w:val="24"/>
                <w:szCs w:val="24"/>
              </w:rPr>
              <w:t>):</w:t>
            </w:r>
          </w:p>
          <w:p w:rsidR="00946077" w:rsidRDefault="0048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редактор (Ф.И.</w:t>
            </w:r>
            <w:proofErr w:type="gramStart"/>
            <w:r>
              <w:rPr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полностью</w:t>
            </w:r>
            <w:r>
              <w:rPr>
                <w:color w:val="000000"/>
                <w:sz w:val="24"/>
                <w:szCs w:val="24"/>
              </w:rPr>
              <w:t>):</w:t>
            </w:r>
          </w:p>
          <w:p w:rsidR="00946077" w:rsidRDefault="0048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Банковские реквизиты:</w:t>
            </w:r>
          </w:p>
          <w:p w:rsidR="00946077" w:rsidRDefault="0048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ИНН/КПП                 </w:t>
            </w:r>
          </w:p>
          <w:p w:rsidR="00946077" w:rsidRDefault="0048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Тел: </w:t>
            </w:r>
            <w:proofErr w:type="gramStart"/>
            <w:r>
              <w:rPr>
                <w:color w:val="000000"/>
                <w:sz w:val="24"/>
                <w:szCs w:val="24"/>
              </w:rPr>
              <w:t>редакционный</w:t>
            </w:r>
            <w:proofErr w:type="gramEnd"/>
            <w:r>
              <w:rPr>
                <w:color w:val="000000"/>
                <w:sz w:val="24"/>
                <w:szCs w:val="24"/>
              </w:rPr>
              <w:t>:</w:t>
            </w:r>
          </w:p>
          <w:p w:rsidR="00946077" w:rsidRDefault="0048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Моб. тел. главного редактора или ответственного лица:</w:t>
            </w:r>
          </w:p>
          <w:p w:rsidR="00946077" w:rsidRDefault="00480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(главного редактора и </w:t>
            </w:r>
            <w:proofErr w:type="gramStart"/>
            <w:r>
              <w:rPr>
                <w:color w:val="000000"/>
                <w:sz w:val="24"/>
                <w:szCs w:val="24"/>
              </w:rPr>
              <w:t>редакционный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</w:tr>
    </w:tbl>
    <w:p w:rsidR="00946077" w:rsidRDefault="0094607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946077" w:rsidRDefault="00480D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Генеральный директор</w:t>
      </w:r>
      <w:r>
        <w:rPr>
          <w:color w:val="000000"/>
          <w:sz w:val="24"/>
          <w:szCs w:val="24"/>
        </w:rPr>
        <w:tab/>
        <w:t>Директор/главный редактор</w:t>
      </w:r>
    </w:p>
    <w:p w:rsidR="00946077" w:rsidRDefault="009460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rPr>
          <w:color w:val="FF0000"/>
          <w:sz w:val="24"/>
          <w:szCs w:val="24"/>
        </w:rPr>
      </w:pPr>
    </w:p>
    <w:p w:rsidR="00946077" w:rsidRDefault="009460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rPr>
          <w:color w:val="000000"/>
          <w:sz w:val="24"/>
          <w:szCs w:val="24"/>
        </w:rPr>
      </w:pPr>
    </w:p>
    <w:p w:rsidR="00946077" w:rsidRDefault="00480D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_________________/ </w:t>
      </w:r>
      <w:proofErr w:type="spellStart"/>
      <w:r>
        <w:rPr>
          <w:color w:val="000000"/>
          <w:sz w:val="24"/>
          <w:szCs w:val="24"/>
        </w:rPr>
        <w:t>Л.В.Петрова</w:t>
      </w:r>
      <w:proofErr w:type="spellEnd"/>
      <w:r>
        <w:rPr>
          <w:color w:val="000000"/>
          <w:sz w:val="24"/>
          <w:szCs w:val="24"/>
        </w:rPr>
        <w:tab/>
        <w:t xml:space="preserve">___________________/ </w:t>
      </w:r>
    </w:p>
    <w:p w:rsidR="00946077" w:rsidRDefault="009460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946077">
      <w:type w:val="continuous"/>
      <w:pgSz w:w="11906" w:h="16838"/>
      <w:pgMar w:top="851" w:right="567" w:bottom="851" w:left="85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D6" w:rsidRDefault="00480DD6">
      <w:r>
        <w:separator/>
      </w:r>
    </w:p>
  </w:endnote>
  <w:endnote w:type="continuationSeparator" w:id="0">
    <w:p w:rsidR="00480DD6" w:rsidRDefault="0048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077" w:rsidRDefault="009460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077" w:rsidRDefault="00480DD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7112000</wp:posOffset>
              </wp:positionH>
              <wp:positionV relativeFrom="paragraph">
                <wp:posOffset>0</wp:posOffset>
              </wp:positionV>
              <wp:extent cx="344805" cy="157480"/>
              <wp:effectExtent l="0" t="0" r="0" b="0"/>
              <wp:wrapSquare wrapText="bothSides" distT="0" distB="0" distL="0" distR="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78360" y="3706023"/>
                        <a:ext cx="335280" cy="147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46077" w:rsidRDefault="00480DD6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  <w:p w:rsidR="00946077" w:rsidRDefault="0094607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7112000</wp:posOffset>
              </wp:positionH>
              <wp:positionV relativeFrom="paragraph">
                <wp:posOffset>0</wp:posOffset>
              </wp:positionV>
              <wp:extent cx="344805" cy="15748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805" cy="1574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077" w:rsidRDefault="00946077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D6" w:rsidRDefault="00480DD6">
      <w:r>
        <w:separator/>
      </w:r>
    </w:p>
  </w:footnote>
  <w:footnote w:type="continuationSeparator" w:id="0">
    <w:p w:rsidR="00480DD6" w:rsidRDefault="00480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077" w:rsidRDefault="009460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077" w:rsidRDefault="009460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077" w:rsidRDefault="009460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6077"/>
    <w:rsid w:val="0019434E"/>
    <w:rsid w:val="00480DD6"/>
    <w:rsid w:val="00946077"/>
    <w:rsid w:val="00C1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zolfondpress@mail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2024-09-24T10:46:00Z</dcterms:created>
  <dcterms:modified xsi:type="dcterms:W3CDTF">2024-09-24T10:46:00Z</dcterms:modified>
</cp:coreProperties>
</file>